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8B" w:rsidRP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b/>
          <w:i/>
          <w:lang w:eastAsia="en-CA"/>
        </w:rPr>
      </w:pPr>
      <w:r w:rsidRPr="007A408B">
        <w:rPr>
          <w:rFonts w:ascii="Arial Unicode MS" w:eastAsia="Times New Roman" w:hAnsi="Arial Unicode MS" w:cs="Calibri"/>
          <w:b/>
          <w:i/>
          <w:lang w:eastAsia="en-CA"/>
        </w:rPr>
        <w:t>Answers to Susanna Haas Lyons’ question, “What values should good public engagement display?”</w:t>
      </w: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360970">
      <w:pPr>
        <w:spacing w:after="0" w:line="240" w:lineRule="auto"/>
        <w:rPr>
          <w:rFonts w:ascii="Arial Unicode MS" w:eastAsia="Times New Roman" w:hAnsi="Arial Unicode MS" w:cs="Calibri"/>
          <w:lang w:eastAsia="en-CA"/>
        </w:rPr>
        <w:sectPr w:rsidR="007A408B" w:rsidSect="009D543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13680"/>
      </w:tblGrid>
      <w:tr w:rsidR="007A408B" w:rsidRPr="0070702A" w:rsidTr="00360970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civil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transparent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purposeful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engage early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 xml:space="preserve">build </w:t>
            </w:r>
            <w:r>
              <w:rPr>
                <w:rFonts w:ascii="Arial Unicode MS" w:eastAsia="Times New Roman" w:hAnsi="Arial Unicode MS" w:cs="Calibri"/>
                <w:lang w:eastAsia="en-CA"/>
              </w:rPr>
              <w:t>r</w:t>
            </w:r>
            <w:r w:rsidRPr="0070702A">
              <w:rPr>
                <w:rFonts w:ascii="Arial Unicode MS" w:eastAsia="Times New Roman" w:hAnsi="Arial Unicode MS" w:cs="Calibri"/>
                <w:lang w:eastAsia="en-CA"/>
              </w:rPr>
              <w:t>elationships</w:t>
            </w:r>
            <w:r>
              <w:rPr>
                <w:rFonts w:ascii="Arial Unicode MS" w:eastAsia="Times New Roman" w:hAnsi="Arial Unicode MS" w:cs="Calibri"/>
                <w:lang w:eastAsia="en-CA"/>
              </w:rPr>
              <w:t>;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>
              <w:rPr>
                <w:rFonts w:ascii="Arial Unicode MS" w:eastAsia="Times New Roman" w:hAnsi="Arial Unicode MS" w:cs="Calibri"/>
                <w:lang w:eastAsia="en-CA"/>
              </w:rPr>
              <w:t xml:space="preserve"> </w:t>
            </w:r>
            <w:r w:rsidRPr="0070702A">
              <w:rPr>
                <w:rFonts w:ascii="Arial Unicode MS" w:eastAsia="Times New Roman" w:hAnsi="Arial Unicode MS" w:cs="Calibri"/>
                <w:lang w:eastAsia="en-CA"/>
              </w:rPr>
              <w:t>accessible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good engagement is about trust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Authentic, inclusive, intentional, designed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Open process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recruiting diverse, representative stakeholders</w:t>
            </w:r>
            <w:r>
              <w:rPr>
                <w:rFonts w:ascii="Arial Unicode MS" w:eastAsia="Times New Roman" w:hAnsi="Arial Unicode MS" w:cs="Calibri"/>
                <w:lang w:eastAsia="en-CA"/>
              </w:rPr>
              <w:t>;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>
              <w:rPr>
                <w:rFonts w:ascii="Arial Unicode MS" w:eastAsia="Times New Roman" w:hAnsi="Arial Unicode MS" w:cs="Calibri"/>
                <w:lang w:eastAsia="en-CA"/>
              </w:rPr>
              <w:t xml:space="preserve"> </w:t>
            </w:r>
            <w:r w:rsidRPr="0070702A">
              <w:rPr>
                <w:rFonts w:ascii="Arial Unicode MS" w:eastAsia="Times New Roman" w:hAnsi="Arial Unicode MS" w:cs="Calibri"/>
                <w:lang w:eastAsia="en-CA"/>
              </w:rPr>
              <w:t>needs to meet the participants 'where they are at'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creative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Simplicity and authenticity</w:t>
            </w:r>
            <w:r>
              <w:rPr>
                <w:rFonts w:ascii="Arial Unicode MS" w:eastAsia="Times New Roman" w:hAnsi="Arial Unicode MS" w:cs="Calibri"/>
                <w:lang w:eastAsia="en-CA"/>
              </w:rPr>
              <w:t>;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>
              <w:rPr>
                <w:rFonts w:ascii="Arial Unicode MS" w:eastAsia="Times New Roman" w:hAnsi="Arial Unicode MS" w:cs="Calibri"/>
                <w:lang w:eastAsia="en-CA"/>
              </w:rPr>
              <w:t xml:space="preserve"> </w:t>
            </w:r>
            <w:r w:rsidRPr="0070702A">
              <w:rPr>
                <w:rFonts w:ascii="Arial Unicode MS" w:eastAsia="Times New Roman" w:hAnsi="Arial Unicode MS" w:cs="Calibri"/>
                <w:lang w:eastAsia="en-CA"/>
              </w:rPr>
              <w:t>transparent</w:t>
            </w:r>
            <w:r>
              <w:rPr>
                <w:rFonts w:ascii="Arial Unicode MS" w:eastAsia="Times New Roman" w:hAnsi="Arial Unicode MS" w:cs="Calibri"/>
                <w:lang w:eastAsia="en-CA"/>
              </w:rPr>
              <w:t>;</w:t>
            </w:r>
            <w:r w:rsidRPr="007A408B">
              <w:rPr>
                <w:rFonts w:ascii="Arial Unicode MS" w:eastAsia="Times New Roman" w:hAnsi="Arial Unicode MS" w:cs="Calibri"/>
                <w:lang w:eastAsia="en-CA"/>
              </w:rPr>
              <w:t xml:space="preserve"> </w:t>
            </w:r>
            <w:bookmarkStart w:id="0" w:name="_GoBack"/>
            <w:bookmarkEnd w:id="0"/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inclusive</w:t>
            </w:r>
            <w:r>
              <w:rPr>
                <w:rFonts w:ascii="Arial Unicode MS" w:eastAsia="Times New Roman" w:hAnsi="Arial Unicode MS" w:cs="Calibri"/>
                <w:lang w:eastAsia="en-CA"/>
              </w:rPr>
              <w:t>;</w:t>
            </w:r>
            <w:r w:rsidRPr="007A408B">
              <w:rPr>
                <w:rFonts w:ascii="Arial Unicode MS" w:eastAsia="Times New Roman" w:hAnsi="Arial Unicode MS" w:cs="Calibri"/>
                <w:lang w:eastAsia="en-CA"/>
              </w:rPr>
              <w:t xml:space="preserve">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Accessible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 xml:space="preserve">transparency,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responsiveness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Safety and respect for all participants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Clear messages from outset set tone for the conversation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hAnsi="Arial Unicode MS" w:cs="Calibri"/>
              </w:rPr>
            </w:pPr>
            <w:r>
              <w:rPr>
                <w:rFonts w:ascii="Arial Unicode MS" w:hAnsi="Arial Unicode MS" w:cs="Calibri"/>
              </w:rPr>
              <w:t xml:space="preserve">will use information;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having clear objectives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Responsive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involve the people who will be affected</w:t>
            </w:r>
            <w:r>
              <w:rPr>
                <w:rFonts w:ascii="Arial Unicode MS" w:eastAsia="Times New Roman" w:hAnsi="Arial Unicode MS" w:cs="Calibri"/>
                <w:lang w:eastAsia="en-CA"/>
              </w:rPr>
              <w:t xml:space="preserve">; </w:t>
            </w:r>
          </w:p>
          <w:p w:rsidR="007A408B" w:rsidRPr="0070702A" w:rsidRDefault="007A408B" w:rsidP="007A408B">
            <w:pPr>
              <w:spacing w:after="0" w:line="360" w:lineRule="auto"/>
              <w:rPr>
                <w:rFonts w:ascii="Arial Unicode MS" w:eastAsia="Times New Roman" w:hAnsi="Arial Unicode MS" w:cs="Calibri"/>
                <w:lang w:eastAsia="en-CA"/>
              </w:rPr>
            </w:pPr>
            <w:r w:rsidRPr="0070702A">
              <w:rPr>
                <w:rFonts w:ascii="Arial Unicode MS" w:eastAsia="Times New Roman" w:hAnsi="Arial Unicode MS" w:cs="Calibri"/>
                <w:lang w:eastAsia="en-CA"/>
              </w:rPr>
              <w:t>accessibility</w:t>
            </w:r>
          </w:p>
        </w:tc>
      </w:tr>
    </w:tbl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  <w:sectPr w:rsidR="007A408B" w:rsidSect="007A40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Pr="0070702A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ind w:right="1596"/>
        <w:rPr>
          <w:rFonts w:ascii="Arial Unicode MS" w:hAnsi="Arial Unicode MS" w:cs="Calibri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tabs>
          <w:tab w:val="left" w:pos="0"/>
        </w:tabs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7A408B" w:rsidRDefault="007A408B" w:rsidP="007A408B">
      <w:pPr>
        <w:spacing w:after="0" w:line="240" w:lineRule="auto"/>
        <w:rPr>
          <w:rFonts w:ascii="Arial Unicode MS" w:eastAsia="Times New Roman" w:hAnsi="Arial Unicode MS" w:cs="Calibri"/>
          <w:lang w:eastAsia="en-CA"/>
        </w:rPr>
      </w:pPr>
    </w:p>
    <w:p w:rsidR="00E556C8" w:rsidRDefault="007A408B"/>
    <w:sectPr w:rsidR="00E556C8" w:rsidSect="007A408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112A47"/>
    <w:rsid w:val="00217A6A"/>
    <w:rsid w:val="00680FF8"/>
    <w:rsid w:val="0070702A"/>
    <w:rsid w:val="007A408B"/>
    <w:rsid w:val="009D543D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220D"/>
  <w15:chartTrackingRefBased/>
  <w15:docId w15:val="{89657731-1A2F-467B-9D70-A4C529A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Snider</dc:creator>
  <cp:keywords/>
  <dc:description/>
  <cp:lastModifiedBy>Drew Snider</cp:lastModifiedBy>
  <cp:revision>1</cp:revision>
  <dcterms:created xsi:type="dcterms:W3CDTF">2016-12-13T21:18:00Z</dcterms:created>
  <dcterms:modified xsi:type="dcterms:W3CDTF">2016-12-13T22:04:00Z</dcterms:modified>
</cp:coreProperties>
</file>